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C93" w:rsidRDefault="00BC3C93" w:rsidP="00046A2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C3C93" w:rsidRPr="008D1D0C" w:rsidRDefault="00522BFC" w:rsidP="00B65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КОНТРОЛНА ЛИСТ</w:t>
      </w:r>
      <w:r w:rsidR="00046A21" w:rsidRPr="00522BFC">
        <w:rPr>
          <w:rFonts w:ascii="Times New Roman" w:hAnsi="Times New Roman" w:cs="Times New Roman"/>
          <w:b/>
          <w:sz w:val="28"/>
          <w:szCs w:val="28"/>
        </w:rPr>
        <w:t>А</w:t>
      </w:r>
      <w:r w:rsidR="008D1D0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бр.</w:t>
      </w:r>
    </w:p>
    <w:p w:rsidR="00046A21" w:rsidRPr="00522BFC" w:rsidRDefault="00046A21" w:rsidP="00046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F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95FFB" w:rsidRPr="00522BFC">
        <w:rPr>
          <w:rFonts w:ascii="Times New Roman" w:hAnsi="Times New Roman" w:cs="Times New Roman"/>
          <w:b/>
          <w:sz w:val="28"/>
          <w:szCs w:val="28"/>
          <w:lang w:val="sr-Cyrl-RS"/>
        </w:rPr>
        <w:t>ЗООХИГИЈЕНА</w:t>
      </w:r>
      <w:r w:rsidR="00A43437" w:rsidRPr="00522BFC"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046A21" w:rsidRPr="00522BFC" w:rsidRDefault="00046A21" w:rsidP="00046A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1275" w:type="dxa"/>
        <w:tblInd w:w="-907" w:type="dxa"/>
        <w:tblLook w:val="04A0" w:firstRow="1" w:lastRow="0" w:firstColumn="1" w:lastColumn="0" w:noHBand="0" w:noVBand="1"/>
      </w:tblPr>
      <w:tblGrid>
        <w:gridCol w:w="115"/>
        <w:gridCol w:w="620"/>
        <w:gridCol w:w="4735"/>
        <w:gridCol w:w="225"/>
        <w:gridCol w:w="3230"/>
        <w:gridCol w:w="2350"/>
      </w:tblGrid>
      <w:tr w:rsidR="00046A21" w:rsidRPr="00522BFC" w:rsidTr="00BC3C93">
        <w:trPr>
          <w:gridBefore w:val="1"/>
          <w:wBefore w:w="115" w:type="dxa"/>
          <w:trHeight w:val="3005"/>
        </w:trPr>
        <w:tc>
          <w:tcPr>
            <w:tcW w:w="5580" w:type="dxa"/>
            <w:gridSpan w:val="3"/>
          </w:tcPr>
          <w:p w:rsidR="00046A21" w:rsidRPr="00522BFC" w:rsidRDefault="00046A21" w:rsidP="002A6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BFC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2CDE84E9" wp14:editId="6F9DA3F3">
                  <wp:extent cx="457200" cy="685800"/>
                  <wp:effectExtent l="1905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A21" w:rsidRPr="00522BFC" w:rsidRDefault="00046A21" w:rsidP="002A6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BFC">
              <w:rPr>
                <w:rFonts w:ascii="Times New Roman" w:eastAsia="Calibri" w:hAnsi="Times New Roman" w:cs="Times New Roman"/>
                <w:b/>
              </w:rPr>
              <w:t>Република Србија</w:t>
            </w:r>
          </w:p>
          <w:p w:rsidR="00046A21" w:rsidRPr="00522BFC" w:rsidRDefault="00046A21" w:rsidP="002A6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BFC">
              <w:rPr>
                <w:rFonts w:ascii="Times New Roman" w:eastAsia="Calibri" w:hAnsi="Times New Roman" w:cs="Times New Roman"/>
                <w:b/>
              </w:rPr>
              <w:t>Аутономна Покрајина Војводина</w:t>
            </w:r>
          </w:p>
          <w:p w:rsidR="00046A21" w:rsidRPr="00522BFC" w:rsidRDefault="00046A21" w:rsidP="002A60D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BFC">
              <w:rPr>
                <w:rFonts w:ascii="Times New Roman" w:eastAsia="Calibri" w:hAnsi="Times New Roman" w:cs="Times New Roman"/>
                <w:b/>
              </w:rPr>
              <w:t>Општина Нови Кнежевац</w:t>
            </w:r>
          </w:p>
          <w:p w:rsidR="00046A21" w:rsidRPr="00522BFC" w:rsidRDefault="00046A21" w:rsidP="002A60D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2BFC">
              <w:rPr>
                <w:rFonts w:ascii="Times New Roman" w:eastAsia="Calibri" w:hAnsi="Times New Roman" w:cs="Times New Roman"/>
                <w:color w:val="000000"/>
              </w:rPr>
              <w:t>Општинска управа општине Нови Кнежевац</w:t>
            </w:r>
          </w:p>
          <w:p w:rsidR="00046A21" w:rsidRPr="00522BFC" w:rsidRDefault="00046A21" w:rsidP="002A60DA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22BFC">
              <w:rPr>
                <w:rFonts w:ascii="Times New Roman" w:eastAsia="Calibri" w:hAnsi="Times New Roman" w:cs="Times New Roman"/>
                <w:color w:val="000000"/>
              </w:rPr>
              <w:t>Одељење за буџет,финансије и привредне делатности</w:t>
            </w:r>
          </w:p>
          <w:p w:rsidR="00046A21" w:rsidRPr="00522BFC" w:rsidRDefault="00046A21" w:rsidP="00621E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22BFC">
              <w:rPr>
                <w:rFonts w:ascii="Times New Roman" w:eastAsia="Calibri" w:hAnsi="Times New Roman" w:cs="Times New Roman"/>
                <w:color w:val="000000"/>
              </w:rPr>
              <w:t xml:space="preserve">Одсек за </w:t>
            </w:r>
            <w:r w:rsidR="00621EF1" w:rsidRPr="00522BFC">
              <w:rPr>
                <w:rFonts w:ascii="Times New Roman" w:eastAsia="Calibri" w:hAnsi="Times New Roman" w:cs="Times New Roman"/>
                <w:color w:val="000000"/>
              </w:rPr>
              <w:t>инспекцијске послове</w:t>
            </w:r>
          </w:p>
          <w:p w:rsidR="00046A21" w:rsidRPr="00522BFC" w:rsidRDefault="00046A21" w:rsidP="002A60D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22BFC">
              <w:rPr>
                <w:rFonts w:ascii="Times New Roman" w:eastAsia="Calibri" w:hAnsi="Times New Roman" w:cs="Times New Roman"/>
                <w:b/>
              </w:rPr>
              <w:t>Комунална инспекција</w:t>
            </w:r>
          </w:p>
          <w:p w:rsidR="00BC3C93" w:rsidRPr="00522BFC" w:rsidRDefault="00BC3C93" w:rsidP="002A60D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80" w:type="dxa"/>
            <w:gridSpan w:val="2"/>
          </w:tcPr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</w:p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</w:p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</w:p>
          <w:p w:rsidR="00046A21" w:rsidRPr="00522BFC" w:rsidRDefault="00046A21" w:rsidP="00B6598E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 xml:space="preserve">Одлука о </w:t>
            </w:r>
            <w:r w:rsidR="00B6598E" w:rsidRPr="00522BFC">
              <w:rPr>
                <w:rFonts w:ascii="Times New Roman" w:hAnsi="Times New Roman" w:cs="Times New Roman"/>
                <w:lang w:val="sr-Cyrl-RS"/>
              </w:rPr>
              <w:t>обављању делатности зоохигијене</w:t>
            </w:r>
            <w:r w:rsidRPr="00522BFC">
              <w:rPr>
                <w:rFonts w:ascii="Times New Roman" w:hAnsi="Times New Roman" w:cs="Times New Roman"/>
              </w:rPr>
              <w:t xml:space="preserve"> на територији општине Нови Кнежевац („Сл.лист општине Нови Кнежевац“, бр.</w:t>
            </w:r>
            <w:r w:rsidR="00880066">
              <w:rPr>
                <w:rFonts w:ascii="Times New Roman" w:hAnsi="Times New Roman" w:cs="Times New Roman"/>
                <w:lang w:val="sr-Cyrl-RS"/>
              </w:rPr>
              <w:t xml:space="preserve"> 4/2024</w:t>
            </w:r>
            <w:r w:rsidRPr="00522BFC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</w:tr>
      <w:tr w:rsidR="00046A21" w:rsidRPr="00522BFC" w:rsidTr="00BC3C93">
        <w:trPr>
          <w:gridBefore w:val="1"/>
          <w:wBefore w:w="115" w:type="dxa"/>
          <w:trHeight w:val="350"/>
        </w:trPr>
        <w:tc>
          <w:tcPr>
            <w:tcW w:w="11160" w:type="dxa"/>
            <w:gridSpan w:val="5"/>
            <w:shd w:val="clear" w:color="auto" w:fill="D9D9D9" w:themeFill="background1" w:themeFillShade="D9"/>
            <w:vAlign w:val="center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ОПШТЕ ИНФОРМАЦИЈЕ О ИНСПЕКЦИЈСКОМ НАДЗОРУ</w:t>
            </w:r>
          </w:p>
        </w:tc>
      </w:tr>
      <w:tr w:rsidR="00046A21" w:rsidRPr="00522BFC" w:rsidTr="00BC3C93">
        <w:trPr>
          <w:gridBefore w:val="1"/>
          <w:wBefore w:w="115" w:type="dxa"/>
          <w:trHeight w:val="350"/>
        </w:trPr>
        <w:tc>
          <w:tcPr>
            <w:tcW w:w="11160" w:type="dxa"/>
            <w:gridSpan w:val="5"/>
            <w:shd w:val="clear" w:color="auto" w:fill="FFFFFF" w:themeFill="background1"/>
            <w:vAlign w:val="center"/>
          </w:tcPr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Опште информације</w:t>
            </w:r>
          </w:p>
        </w:tc>
      </w:tr>
      <w:tr w:rsidR="00046A21" w:rsidRPr="00522BFC" w:rsidTr="00BC3C93">
        <w:trPr>
          <w:gridBefore w:val="1"/>
          <w:wBefore w:w="115" w:type="dxa"/>
          <w:trHeight w:val="1005"/>
        </w:trPr>
        <w:tc>
          <w:tcPr>
            <w:tcW w:w="11160" w:type="dxa"/>
            <w:gridSpan w:val="5"/>
            <w:shd w:val="clear" w:color="auto" w:fill="FFFFFF" w:themeFill="background1"/>
            <w:vAlign w:val="center"/>
          </w:tcPr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22BFC">
              <w:rPr>
                <w:rFonts w:ascii="Times New Roman" w:hAnsi="Times New Roman" w:cs="Times New Roman"/>
              </w:rPr>
              <w:t>Општинска управа</w:t>
            </w:r>
            <w:r w:rsidR="00B6598E" w:rsidRPr="00522BFC">
              <w:rPr>
                <w:rFonts w:ascii="Times New Roman" w:hAnsi="Times New Roman" w:cs="Times New Roman"/>
              </w:rPr>
              <w:t xml:space="preserve"> Нови Кнежевац</w:t>
            </w:r>
          </w:p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Комунална инспекција</w:t>
            </w:r>
          </w:p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Водећи и</w:t>
            </w:r>
            <w:r w:rsidR="00C45991" w:rsidRPr="00522BFC">
              <w:rPr>
                <w:rFonts w:ascii="Times New Roman" w:hAnsi="Times New Roman" w:cs="Times New Roman"/>
              </w:rPr>
              <w:t>н</w:t>
            </w:r>
            <w:r w:rsidRPr="00522BFC">
              <w:rPr>
                <w:rFonts w:ascii="Times New Roman" w:hAnsi="Times New Roman" w:cs="Times New Roman"/>
              </w:rPr>
              <w:t>спектор:</w:t>
            </w:r>
          </w:p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Датум инспекцијског надзора:</w:t>
            </w:r>
          </w:p>
        </w:tc>
      </w:tr>
      <w:tr w:rsidR="00046A21" w:rsidRPr="00522BFC" w:rsidTr="00BC3C93">
        <w:trPr>
          <w:gridBefore w:val="1"/>
          <w:wBefore w:w="115" w:type="dxa"/>
          <w:trHeight w:val="323"/>
        </w:trPr>
        <w:tc>
          <w:tcPr>
            <w:tcW w:w="11160" w:type="dxa"/>
            <w:gridSpan w:val="5"/>
            <w:shd w:val="clear" w:color="auto" w:fill="FFFFFF" w:themeFill="background1"/>
            <w:vAlign w:val="center"/>
          </w:tcPr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Врста инспекцијског надзора:</w:t>
            </w:r>
          </w:p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(   ) Редовни</w:t>
            </w:r>
          </w:p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(   ) Ванредни</w:t>
            </w:r>
          </w:p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(   ) Контролни</w:t>
            </w:r>
          </w:p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(   ) Допунски</w:t>
            </w:r>
          </w:p>
        </w:tc>
      </w:tr>
      <w:tr w:rsidR="00046A21" w:rsidRPr="00522BFC" w:rsidTr="00BC3C93">
        <w:trPr>
          <w:gridBefore w:val="1"/>
          <w:wBefore w:w="115" w:type="dxa"/>
          <w:trHeight w:val="323"/>
        </w:trPr>
        <w:tc>
          <w:tcPr>
            <w:tcW w:w="11160" w:type="dxa"/>
            <w:gridSpan w:val="5"/>
            <w:shd w:val="clear" w:color="auto" w:fill="FFFFFF" w:themeFill="background1"/>
            <w:vAlign w:val="center"/>
          </w:tcPr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Инспекцијски надзор према облику:</w:t>
            </w:r>
          </w:p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(   ) Теренски</w:t>
            </w:r>
          </w:p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(   ) Канцеларијски</w:t>
            </w:r>
          </w:p>
        </w:tc>
      </w:tr>
      <w:tr w:rsidR="00046A21" w:rsidRPr="00522BFC" w:rsidTr="00BC3C93">
        <w:trPr>
          <w:gridBefore w:val="1"/>
          <w:wBefore w:w="115" w:type="dxa"/>
          <w:trHeight w:val="323"/>
        </w:trPr>
        <w:tc>
          <w:tcPr>
            <w:tcW w:w="11160" w:type="dxa"/>
            <w:gridSpan w:val="5"/>
            <w:shd w:val="clear" w:color="auto" w:fill="FFFFFF" w:themeFill="background1"/>
            <w:vAlign w:val="center"/>
          </w:tcPr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Налог за инспекцијски надзор:</w:t>
            </w:r>
          </w:p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(   ) Да</w:t>
            </w:r>
          </w:p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(   ) Не</w:t>
            </w:r>
          </w:p>
        </w:tc>
      </w:tr>
      <w:tr w:rsidR="00046A21" w:rsidRPr="00522BFC" w:rsidTr="00BC3C93">
        <w:trPr>
          <w:gridBefore w:val="1"/>
          <w:wBefore w:w="115" w:type="dxa"/>
          <w:trHeight w:val="377"/>
        </w:trPr>
        <w:tc>
          <w:tcPr>
            <w:tcW w:w="11160" w:type="dxa"/>
            <w:gridSpan w:val="5"/>
            <w:shd w:val="clear" w:color="auto" w:fill="D9D9D9" w:themeFill="background1" w:themeFillShade="D9"/>
            <w:vAlign w:val="center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ИНФОРМАЦИЈЕ О КОНТРОЛИСАНОМ СУБЈЕКТУ</w:t>
            </w:r>
          </w:p>
        </w:tc>
      </w:tr>
      <w:tr w:rsidR="00046A21" w:rsidRPr="00522BFC" w:rsidTr="00BC3C93">
        <w:trPr>
          <w:gridBefore w:val="1"/>
          <w:wBefore w:w="115" w:type="dxa"/>
          <w:trHeight w:val="170"/>
        </w:trPr>
        <w:tc>
          <w:tcPr>
            <w:tcW w:w="111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6A21" w:rsidRPr="00522BFC" w:rsidRDefault="00046A21" w:rsidP="002A60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Правно/физичко лице, предузетник</w:t>
            </w:r>
          </w:p>
        </w:tc>
      </w:tr>
      <w:tr w:rsidR="00046A21" w:rsidRPr="00522BFC" w:rsidTr="00BC3C93">
        <w:trPr>
          <w:gridBefore w:val="1"/>
          <w:wBefore w:w="115" w:type="dxa"/>
          <w:trHeight w:val="368"/>
        </w:trPr>
        <w:tc>
          <w:tcPr>
            <w:tcW w:w="111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A21" w:rsidRPr="00522BFC" w:rsidRDefault="00046A21" w:rsidP="002A60DA">
            <w:pPr>
              <w:shd w:val="clear" w:color="auto" w:fill="BFBFBF" w:themeFill="background1" w:themeFillShade="BF"/>
              <w:jc w:val="both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Подаци о контролисаном субјекту</w:t>
            </w:r>
          </w:p>
        </w:tc>
      </w:tr>
      <w:tr w:rsidR="00046A21" w:rsidRPr="00522BFC" w:rsidTr="00BC3C93">
        <w:trPr>
          <w:gridBefore w:val="1"/>
          <w:wBefore w:w="115" w:type="dxa"/>
          <w:trHeight w:val="332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Назив/име и презиме субјекта: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278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Адреса (улица и број</w:t>
            </w:r>
            <w:r w:rsidR="00B6598E" w:rsidRPr="00522BFC">
              <w:rPr>
                <w:rFonts w:ascii="Times New Roman" w:hAnsi="Times New Roman" w:cs="Times New Roman"/>
                <w:lang w:val="sr-Cyrl-RS"/>
              </w:rPr>
              <w:t>)</w:t>
            </w:r>
            <w:r w:rsidRPr="00522BF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242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Место: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80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Град/Општина: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80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Поштански број: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80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Телефон/Факс: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80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80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Интернет адреса: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80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ПИБ: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80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Матични број: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80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Бр.личне карте (за физичка лица):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80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Пословни простор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80"/>
        </w:trPr>
        <w:tc>
          <w:tcPr>
            <w:tcW w:w="11160" w:type="dxa"/>
            <w:gridSpan w:val="5"/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Локација пословног простора у ком је вршен инспекцијски надзор</w:t>
            </w:r>
          </w:p>
        </w:tc>
      </w:tr>
      <w:tr w:rsidR="00046A21" w:rsidRPr="00522BFC" w:rsidTr="00BC3C93">
        <w:trPr>
          <w:gridBefore w:val="1"/>
          <w:wBefore w:w="115" w:type="dxa"/>
          <w:trHeight w:val="80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Адреса (улица и број):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80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Место: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rPr>
          <w:gridBefore w:val="1"/>
          <w:wBefore w:w="115" w:type="dxa"/>
          <w:trHeight w:val="80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Град/Општина: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522BFC">
        <w:trPr>
          <w:gridBefore w:val="1"/>
          <w:wBefore w:w="115" w:type="dxa"/>
          <w:trHeight w:val="561"/>
        </w:trPr>
        <w:tc>
          <w:tcPr>
            <w:tcW w:w="535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Поштански број:</w:t>
            </w:r>
          </w:p>
        </w:tc>
        <w:tc>
          <w:tcPr>
            <w:tcW w:w="5805" w:type="dxa"/>
            <w:gridSpan w:val="3"/>
            <w:tcBorders>
              <w:lef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B6598E" w:rsidRPr="00522BFC" w:rsidTr="00522BFC">
        <w:tc>
          <w:tcPr>
            <w:tcW w:w="11275" w:type="dxa"/>
            <w:gridSpan w:val="6"/>
            <w:shd w:val="clear" w:color="auto" w:fill="D9D9D9" w:themeFill="background1" w:themeFillShade="D9"/>
            <w:vAlign w:val="center"/>
          </w:tcPr>
          <w:p w:rsidR="00B6598E" w:rsidRPr="00522BFC" w:rsidRDefault="00B6598E" w:rsidP="002A60DA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B6598E" w:rsidRPr="00522BFC" w:rsidRDefault="00522BFC" w:rsidP="00522BFC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Пружалац услуге обављања зоохигијене</w:t>
            </w:r>
          </w:p>
          <w:p w:rsidR="00B6598E" w:rsidRPr="00522BFC" w:rsidRDefault="00B6598E" w:rsidP="002A60DA">
            <w:pPr>
              <w:rPr>
                <w:rFonts w:ascii="Times New Roman" w:hAnsi="Times New Roman" w:cs="Times New Roman"/>
              </w:rPr>
            </w:pPr>
          </w:p>
        </w:tc>
      </w:tr>
      <w:tr w:rsidR="00046A21" w:rsidRPr="00522BFC" w:rsidTr="00BC3C9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21" w:rsidRPr="001A1BB8" w:rsidRDefault="00522BFC" w:rsidP="002A60DA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  <w:lang w:val="sr-Cyrl-CS"/>
              </w:rPr>
              <w:t>Пружалац</w:t>
            </w:r>
            <w:r w:rsidR="00B6598E" w:rsidRPr="001A1BB8">
              <w:rPr>
                <w:rFonts w:ascii="Times New Roman" w:hAnsi="Times New Roman" w:cs="Times New Roman"/>
                <w:lang w:val="sr-Cyrl-CS"/>
              </w:rPr>
              <w:t xml:space="preserve"> услуге хвата и збрињава напуштене животиње и смешта их у прихватилиште за животиње.</w:t>
            </w:r>
          </w:p>
        </w:tc>
        <w:tc>
          <w:tcPr>
            <w:tcW w:w="2350" w:type="dxa"/>
            <w:tcBorders>
              <w:left w:val="single" w:sz="4" w:space="0" w:color="auto"/>
            </w:tcBorders>
            <w:vAlign w:val="center"/>
          </w:tcPr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Да             (2)</w:t>
            </w: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Не             (0)</w:t>
            </w:r>
          </w:p>
        </w:tc>
      </w:tr>
      <w:tr w:rsidR="00B6598E" w:rsidRPr="00522BFC" w:rsidTr="00BF6FB9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B6598E" w:rsidRPr="00522BFC" w:rsidRDefault="00B6598E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0" w:type="dxa"/>
            <w:gridSpan w:val="4"/>
            <w:tcBorders>
              <w:left w:val="single" w:sz="4" w:space="0" w:color="auto"/>
            </w:tcBorders>
            <w:vAlign w:val="center"/>
          </w:tcPr>
          <w:p w:rsidR="00B6598E" w:rsidRPr="001A1BB8" w:rsidRDefault="00B6598E" w:rsidP="002A60DA">
            <w:pPr>
              <w:rPr>
                <w:rFonts w:ascii="Times New Roman" w:hAnsi="Times New Roman" w:cs="Times New Roman"/>
                <w:lang w:val="sr-Cyrl-RS"/>
              </w:rPr>
            </w:pPr>
            <w:r w:rsidRPr="001A1BB8">
              <w:rPr>
                <w:rFonts w:ascii="Times New Roman" w:hAnsi="Times New Roman" w:cs="Times New Roman"/>
                <w:lang w:val="sr-Cyrl-RS"/>
              </w:rPr>
              <w:t>Напомена:</w:t>
            </w:r>
          </w:p>
        </w:tc>
      </w:tr>
      <w:tr w:rsidR="00046A21" w:rsidRPr="00522BFC" w:rsidTr="00BC3C9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046A21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="00046A21" w:rsidRPr="00522B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21" w:rsidRPr="001A1BB8" w:rsidRDefault="00522BFC" w:rsidP="002A60DA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  <w:lang w:val="sr-Cyrl-CS"/>
              </w:rPr>
              <w:t>Пружалац</w:t>
            </w:r>
            <w:r w:rsidR="00B6598E" w:rsidRPr="001A1BB8">
              <w:rPr>
                <w:rFonts w:ascii="Times New Roman" w:hAnsi="Times New Roman" w:cs="Times New Roman"/>
                <w:lang w:val="sr-Cyrl-CS"/>
              </w:rPr>
              <w:t xml:space="preserve"> услуге нешкодљиво</w:t>
            </w:r>
            <w:r w:rsidR="00B6598E" w:rsidRPr="001A1BB8">
              <w:rPr>
                <w:rFonts w:ascii="Times New Roman" w:hAnsi="Times New Roman" w:cs="Times New Roman"/>
                <w:lang w:val="sr-Cyrl-RS"/>
              </w:rPr>
              <w:t xml:space="preserve"> уклања</w:t>
            </w:r>
            <w:r w:rsidR="00B6598E" w:rsidRPr="001A1BB8">
              <w:rPr>
                <w:rFonts w:ascii="Times New Roman" w:hAnsi="Times New Roman" w:cs="Times New Roman"/>
                <w:lang w:val="sr-Cyrl-CS"/>
              </w:rPr>
              <w:t xml:space="preserve"> лешеве животиња са јавних и других површина (атара) и објеката за узгој, држање, дресуру, излагање, одржавање такмичења или промет животиња.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Да             (2)</w:t>
            </w: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Не             (0)</w:t>
            </w:r>
          </w:p>
        </w:tc>
      </w:tr>
      <w:tr w:rsidR="00522BFC" w:rsidRPr="00522BFC" w:rsidTr="002B26FF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522BFC" w:rsidRPr="00522BFC" w:rsidRDefault="00522BFC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0" w:type="dxa"/>
            <w:gridSpan w:val="4"/>
            <w:tcBorders>
              <w:left w:val="single" w:sz="4" w:space="0" w:color="auto"/>
            </w:tcBorders>
            <w:vAlign w:val="center"/>
          </w:tcPr>
          <w:p w:rsidR="00522BFC" w:rsidRPr="001A1BB8" w:rsidRDefault="00522BFC" w:rsidP="002A60DA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  <w:lang w:val="sr-Cyrl-CS"/>
              </w:rPr>
              <w:t>Напомена:</w:t>
            </w:r>
          </w:p>
        </w:tc>
      </w:tr>
      <w:tr w:rsidR="00046A21" w:rsidRPr="00522BFC" w:rsidTr="00BC3C9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046A21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3</w:t>
            </w:r>
            <w:r w:rsidR="00046A21" w:rsidRPr="00522B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21" w:rsidRPr="001A1BB8" w:rsidRDefault="00522BFC" w:rsidP="00F02265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  <w:lang w:val="sr-Cyrl-CS"/>
              </w:rPr>
              <w:t>Пружалац</w:t>
            </w:r>
            <w:r w:rsidR="00B6598E" w:rsidRPr="001A1BB8">
              <w:rPr>
                <w:rFonts w:ascii="Times New Roman" w:hAnsi="Times New Roman" w:cs="Times New Roman"/>
                <w:lang w:val="sr-Cyrl-CS"/>
              </w:rPr>
              <w:t xml:space="preserve"> услуге транспортује или организује транспорт лешева животиња са јавних површина и објеката (за узгој, држање, дресуру, излагање, одржавање такмичења или промет животиња), до објекта за сакупљање, прераду или</w:t>
            </w:r>
            <w:r w:rsidR="00B6598E" w:rsidRPr="001A1BB8">
              <w:rPr>
                <w:rFonts w:ascii="Times New Roman" w:hAnsi="Times New Roman" w:cs="Times New Roman"/>
                <w:lang w:val="sr-Cyrl-RS"/>
              </w:rPr>
              <w:t xml:space="preserve"> уништавање</w:t>
            </w:r>
            <w:r w:rsidR="00B6598E" w:rsidRPr="001A1BB8">
              <w:rPr>
                <w:rFonts w:ascii="Times New Roman" w:hAnsi="Times New Roman" w:cs="Times New Roman"/>
                <w:lang w:val="sr-Cyrl-CS"/>
              </w:rPr>
              <w:t xml:space="preserve"> отпада животињског порекла, на начин који не представља ризик по друге животиње, људе или животну средину.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Да             (2)</w:t>
            </w: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Не             (0)</w:t>
            </w:r>
          </w:p>
        </w:tc>
      </w:tr>
      <w:tr w:rsidR="00485B45" w:rsidRPr="00522BFC" w:rsidTr="00460177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485B45" w:rsidRDefault="00485B45" w:rsidP="002A60D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10540" w:type="dxa"/>
            <w:gridSpan w:val="4"/>
            <w:tcBorders>
              <w:left w:val="single" w:sz="4" w:space="0" w:color="auto"/>
            </w:tcBorders>
            <w:vAlign w:val="center"/>
          </w:tcPr>
          <w:p w:rsidR="00485B45" w:rsidRPr="00485B45" w:rsidRDefault="00485B45" w:rsidP="002A60D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Напомена:</w:t>
            </w:r>
          </w:p>
        </w:tc>
      </w:tr>
      <w:tr w:rsidR="00046A21" w:rsidRPr="00522BFC" w:rsidTr="00BC3C9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046A21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4</w:t>
            </w:r>
            <w:r w:rsidR="00046A21" w:rsidRPr="00522B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21" w:rsidRPr="001A1BB8" w:rsidRDefault="00245B7C" w:rsidP="00F02265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  <w:lang w:val="sr-Cyrl-CS"/>
              </w:rPr>
              <w:t>Пружалац услуге обавља послове према Годишњем програму.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Да             (2)</w:t>
            </w: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Не             (0)</w:t>
            </w:r>
          </w:p>
        </w:tc>
      </w:tr>
      <w:tr w:rsidR="00245B7C" w:rsidRPr="00522BFC" w:rsidTr="003961E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245B7C" w:rsidRPr="00522BFC" w:rsidRDefault="00245B7C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0" w:type="dxa"/>
            <w:gridSpan w:val="4"/>
            <w:tcBorders>
              <w:left w:val="single" w:sz="4" w:space="0" w:color="auto"/>
            </w:tcBorders>
            <w:vAlign w:val="center"/>
          </w:tcPr>
          <w:p w:rsidR="00245B7C" w:rsidRPr="001A1BB8" w:rsidRDefault="00245B7C" w:rsidP="002A60DA">
            <w:pPr>
              <w:rPr>
                <w:rFonts w:ascii="Times New Roman" w:hAnsi="Times New Roman" w:cs="Times New Roman"/>
                <w:lang w:val="sr-Cyrl-RS"/>
              </w:rPr>
            </w:pPr>
            <w:r w:rsidRPr="001A1BB8">
              <w:rPr>
                <w:rFonts w:ascii="Times New Roman" w:hAnsi="Times New Roman" w:cs="Times New Roman"/>
                <w:lang w:val="sr-Cyrl-RS"/>
              </w:rPr>
              <w:t>Напомена:</w:t>
            </w:r>
          </w:p>
        </w:tc>
      </w:tr>
      <w:tr w:rsidR="00046A21" w:rsidRPr="00522BFC" w:rsidTr="00BC3C9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046A21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="00046A21" w:rsidRPr="00522B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21" w:rsidRPr="001A1BB8" w:rsidRDefault="00245B7C" w:rsidP="00F02265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  <w:lang w:val="sr-Cyrl-CS"/>
              </w:rPr>
              <w:t xml:space="preserve">Пружалац услуге </w:t>
            </w:r>
            <w:r w:rsidRPr="001A1BB8">
              <w:rPr>
                <w:rFonts w:ascii="Times New Roman" w:hAnsi="Times New Roman" w:cs="Times New Roman"/>
              </w:rPr>
              <w:t>обавља послове хватања и збрињавањ</w:t>
            </w:r>
            <w:r w:rsidRPr="001A1BB8">
              <w:rPr>
                <w:rFonts w:ascii="Times New Roman" w:hAnsi="Times New Roman" w:cs="Times New Roman"/>
                <w:lang w:val="sr-Cyrl-RS"/>
              </w:rPr>
              <w:t>а</w:t>
            </w:r>
            <w:r w:rsidRPr="001A1BB8">
              <w:rPr>
                <w:rFonts w:ascii="Times New Roman" w:hAnsi="Times New Roman" w:cs="Times New Roman"/>
              </w:rPr>
              <w:t xml:space="preserve"> у прихватилиште напуштених паса и мачака и уклањање лешева животиња на територији општине савременим методама и на хуман начин</w:t>
            </w:r>
            <w:r w:rsidR="00B6598E" w:rsidRPr="001A1BB8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Да             (2)</w:t>
            </w: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Не             (0)</w:t>
            </w:r>
          </w:p>
        </w:tc>
      </w:tr>
      <w:tr w:rsidR="00245B7C" w:rsidRPr="00522BFC" w:rsidTr="00E55CE0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245B7C" w:rsidRPr="00522BFC" w:rsidRDefault="00245B7C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0" w:type="dxa"/>
            <w:gridSpan w:val="4"/>
            <w:tcBorders>
              <w:left w:val="single" w:sz="4" w:space="0" w:color="auto"/>
            </w:tcBorders>
            <w:vAlign w:val="center"/>
          </w:tcPr>
          <w:p w:rsidR="00245B7C" w:rsidRPr="001A1BB8" w:rsidRDefault="00245B7C" w:rsidP="002A60DA">
            <w:pPr>
              <w:rPr>
                <w:rFonts w:ascii="Times New Roman" w:hAnsi="Times New Roman" w:cs="Times New Roman"/>
                <w:lang w:val="sr-Cyrl-RS"/>
              </w:rPr>
            </w:pPr>
            <w:r w:rsidRPr="001A1BB8">
              <w:rPr>
                <w:rFonts w:ascii="Times New Roman" w:hAnsi="Times New Roman" w:cs="Times New Roman"/>
                <w:lang w:val="sr-Cyrl-RS"/>
              </w:rPr>
              <w:t>Напомена:</w:t>
            </w:r>
          </w:p>
        </w:tc>
      </w:tr>
      <w:tr w:rsidR="00046A21" w:rsidRPr="00522BFC" w:rsidTr="00BC3C9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046A21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 w:rsidR="00046A21" w:rsidRPr="00522B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21" w:rsidRPr="001A1BB8" w:rsidRDefault="00245B7C" w:rsidP="00F0226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A1BB8">
              <w:rPr>
                <w:rFonts w:ascii="Times New Roman" w:hAnsi="Times New Roman" w:cs="Times New Roman"/>
                <w:lang w:val="sr-Cyrl-CS"/>
              </w:rPr>
              <w:t xml:space="preserve">Пружалац услуге </w:t>
            </w:r>
            <w:r w:rsidRPr="001A1BB8">
              <w:rPr>
                <w:rFonts w:ascii="Times New Roman" w:hAnsi="Times New Roman" w:cs="Times New Roman"/>
              </w:rPr>
              <w:t>припрема и спроводи</w:t>
            </w:r>
            <w:r w:rsidRPr="001A1BB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A1BB8">
              <w:rPr>
                <w:rFonts w:ascii="Times New Roman" w:hAnsi="Times New Roman" w:cs="Times New Roman"/>
              </w:rPr>
              <w:t>програм контроле и смањења популације напуштених паса и мачака према специфичностима средине у складу са законом којим се уређује добробит животиња</w:t>
            </w:r>
            <w:r w:rsidRPr="001A1BB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Да             (2)</w:t>
            </w: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Не             (0)</w:t>
            </w:r>
          </w:p>
        </w:tc>
      </w:tr>
      <w:tr w:rsidR="00245B7C" w:rsidRPr="00522BFC" w:rsidTr="009F1258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245B7C" w:rsidRPr="00522BFC" w:rsidRDefault="00245B7C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0" w:type="dxa"/>
            <w:gridSpan w:val="4"/>
            <w:tcBorders>
              <w:left w:val="single" w:sz="4" w:space="0" w:color="auto"/>
            </w:tcBorders>
            <w:vAlign w:val="center"/>
          </w:tcPr>
          <w:p w:rsidR="00245B7C" w:rsidRPr="001A1BB8" w:rsidRDefault="00485B45" w:rsidP="002A60D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</w:t>
            </w:r>
            <w:r w:rsidR="00245B7C" w:rsidRPr="001A1BB8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</w:tr>
      <w:tr w:rsidR="00046A21" w:rsidRPr="00522BFC" w:rsidTr="00BC3C9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046A21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  <w:r w:rsidR="00046A21" w:rsidRPr="00522B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21" w:rsidRPr="001A1BB8" w:rsidRDefault="0093098C" w:rsidP="004616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 прихватилишту</w:t>
            </w:r>
            <w:r w:rsidR="00B6598E" w:rsidRPr="001A1BB8">
              <w:rPr>
                <w:rFonts w:ascii="Times New Roman" w:hAnsi="Times New Roman" w:cs="Times New Roman"/>
                <w:lang w:val="sr-Cyrl-CS"/>
              </w:rPr>
              <w:t xml:space="preserve"> се смештају животиње чији власници, односно држаоци не могу више да се брину о њима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Да             (2)</w:t>
            </w: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Не             (0)</w:t>
            </w:r>
          </w:p>
        </w:tc>
      </w:tr>
      <w:tr w:rsidR="001A1BB8" w:rsidRPr="00522BFC" w:rsidTr="00C92170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1A1BB8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0" w:type="dxa"/>
            <w:gridSpan w:val="4"/>
            <w:tcBorders>
              <w:left w:val="single" w:sz="4" w:space="0" w:color="auto"/>
            </w:tcBorders>
            <w:vAlign w:val="center"/>
          </w:tcPr>
          <w:p w:rsidR="001A1BB8" w:rsidRPr="001A1BB8" w:rsidRDefault="001A1BB8" w:rsidP="002A60D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Напомена:</w:t>
            </w:r>
          </w:p>
        </w:tc>
      </w:tr>
      <w:tr w:rsidR="00046A21" w:rsidRPr="00522BFC" w:rsidTr="00BC3C9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046A21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  <w:r w:rsidR="00046A21" w:rsidRPr="00522B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21" w:rsidRPr="001A1BB8" w:rsidRDefault="0008339E" w:rsidP="00461645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  <w:lang w:val="sr-Cyrl-CS"/>
              </w:rPr>
              <w:t>У прихватилишту се смештају животиње које надлежни орган одузме власнику.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Да             (2)</w:t>
            </w: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Не             (0)</w:t>
            </w:r>
          </w:p>
        </w:tc>
      </w:tr>
      <w:tr w:rsidR="001A1BB8" w:rsidRPr="00522BFC" w:rsidTr="00CA6D2F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1A1BB8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0" w:type="dxa"/>
            <w:gridSpan w:val="4"/>
            <w:tcBorders>
              <w:left w:val="single" w:sz="4" w:space="0" w:color="auto"/>
            </w:tcBorders>
            <w:vAlign w:val="center"/>
          </w:tcPr>
          <w:p w:rsidR="001A1BB8" w:rsidRPr="001A1BB8" w:rsidRDefault="001A1BB8" w:rsidP="002A60D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Напомена:</w:t>
            </w:r>
          </w:p>
        </w:tc>
      </w:tr>
      <w:tr w:rsidR="00046A21" w:rsidRPr="00522BFC" w:rsidTr="00BC3C9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046A21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9</w:t>
            </w:r>
            <w:r w:rsidR="00046A21" w:rsidRPr="00522BF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6A21" w:rsidRPr="001A1BB8" w:rsidRDefault="0008339E" w:rsidP="00461645">
            <w:pPr>
              <w:jc w:val="both"/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  <w:lang w:val="sr-Cyrl-CS"/>
              </w:rPr>
              <w:t>У прихватилишту се</w:t>
            </w:r>
            <w:r w:rsidR="00B6598E" w:rsidRPr="001A1BB8">
              <w:rPr>
                <w:rFonts w:ascii="Times New Roman" w:hAnsi="Times New Roman" w:cs="Times New Roman"/>
                <w:lang w:val="sr-Cyrl-CS"/>
              </w:rPr>
              <w:t xml:space="preserve"> смешта</w:t>
            </w:r>
            <w:r w:rsidRPr="001A1BB8">
              <w:rPr>
                <w:rFonts w:ascii="Times New Roman" w:hAnsi="Times New Roman" w:cs="Times New Roman"/>
                <w:lang w:val="sr-Cyrl-CS"/>
              </w:rPr>
              <w:t>ју</w:t>
            </w:r>
            <w:r w:rsidR="00B6598E" w:rsidRPr="001A1BB8">
              <w:rPr>
                <w:rFonts w:ascii="Times New Roman" w:hAnsi="Times New Roman" w:cs="Times New Roman"/>
                <w:lang w:val="sr-Cyrl-CS"/>
              </w:rPr>
              <w:t xml:space="preserve"> животиње које су у опасности.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Да             (2)</w:t>
            </w: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</w:p>
          <w:p w:rsidR="00046A21" w:rsidRPr="001A1BB8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Не             (0)</w:t>
            </w:r>
          </w:p>
        </w:tc>
      </w:tr>
      <w:tr w:rsidR="001A1BB8" w:rsidRPr="00522BFC" w:rsidTr="009258E2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1A1BB8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0" w:type="dxa"/>
            <w:gridSpan w:val="4"/>
            <w:tcBorders>
              <w:left w:val="single" w:sz="4" w:space="0" w:color="auto"/>
            </w:tcBorders>
            <w:vAlign w:val="center"/>
          </w:tcPr>
          <w:p w:rsidR="001A1BB8" w:rsidRPr="001A1BB8" w:rsidRDefault="001A1BB8" w:rsidP="002A60D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Напомена:</w:t>
            </w:r>
          </w:p>
        </w:tc>
      </w:tr>
      <w:tr w:rsidR="00B6598E" w:rsidRPr="00522BFC" w:rsidTr="00BC3C9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B6598E" w:rsidRPr="001A1BB8" w:rsidRDefault="001A1BB8" w:rsidP="002A60D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10.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98E" w:rsidRPr="001A1BB8" w:rsidRDefault="00245B7C" w:rsidP="0046164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A1BB8">
              <w:rPr>
                <w:rFonts w:ascii="Times New Roman" w:eastAsia="Times New Roman" w:hAnsi="Times New Roman"/>
              </w:rPr>
              <w:t>Пр</w:t>
            </w:r>
            <w:r w:rsidRPr="001A1BB8">
              <w:rPr>
                <w:rFonts w:ascii="Times New Roman" w:eastAsia="Times New Roman" w:hAnsi="Times New Roman"/>
                <w:lang w:val="sr-Cyrl-RS"/>
              </w:rPr>
              <w:t>ужалац услуг</w:t>
            </w:r>
            <w:r w:rsidR="0008339E" w:rsidRPr="001A1BB8">
              <w:rPr>
                <w:rFonts w:ascii="Times New Roman" w:eastAsia="Times New Roman" w:hAnsi="Times New Roman"/>
                <w:lang w:val="sr-Cyrl-RS"/>
              </w:rPr>
              <w:t>е</w:t>
            </w:r>
            <w:r w:rsidRPr="001A1BB8">
              <w:rPr>
                <w:rFonts w:ascii="Times New Roman" w:eastAsia="Times New Roman" w:hAnsi="Times New Roman"/>
              </w:rPr>
              <w:t xml:space="preserve"> једном годишње спров</w:t>
            </w:r>
            <w:r w:rsidRPr="001A1BB8">
              <w:rPr>
                <w:rFonts w:ascii="Times New Roman" w:eastAsia="Times New Roman" w:hAnsi="Times New Roman"/>
                <w:lang w:val="sr-Cyrl-RS"/>
              </w:rPr>
              <w:t>о</w:t>
            </w:r>
            <w:r w:rsidRPr="001A1BB8">
              <w:rPr>
                <w:rFonts w:ascii="Times New Roman" w:eastAsia="Times New Roman" w:hAnsi="Times New Roman"/>
              </w:rPr>
              <w:t>д</w:t>
            </w:r>
            <w:r w:rsidRPr="001A1BB8">
              <w:rPr>
                <w:rFonts w:ascii="Times New Roman" w:eastAsia="Times New Roman" w:hAnsi="Times New Roman"/>
                <w:lang w:val="sr-Cyrl-RS"/>
              </w:rPr>
              <w:t>и</w:t>
            </w:r>
            <w:r w:rsidRPr="001A1BB8">
              <w:rPr>
                <w:rFonts w:ascii="Times New Roman" w:eastAsia="Times New Roman" w:hAnsi="Times New Roman"/>
              </w:rPr>
              <w:t xml:space="preserve"> поступак изјашњавања корисника о квалитету пружања комуналних услуга</w:t>
            </w:r>
            <w:r w:rsidRPr="001A1BB8">
              <w:rPr>
                <w:rFonts w:ascii="Times New Roman" w:eastAsia="Times New Roman" w:hAnsi="Times New Roman"/>
                <w:lang w:val="sr-Cyrl-RS"/>
              </w:rPr>
              <w:t>.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1A1BB8" w:rsidRPr="001A1BB8" w:rsidRDefault="001A1BB8" w:rsidP="001A1BB8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Да             (2)</w:t>
            </w:r>
          </w:p>
          <w:p w:rsidR="001A1BB8" w:rsidRPr="001A1BB8" w:rsidRDefault="001A1BB8" w:rsidP="001A1BB8">
            <w:pPr>
              <w:rPr>
                <w:rFonts w:ascii="Times New Roman" w:hAnsi="Times New Roman" w:cs="Times New Roman"/>
                <w:b/>
              </w:rPr>
            </w:pPr>
          </w:p>
          <w:p w:rsidR="00B6598E" w:rsidRPr="001A1BB8" w:rsidRDefault="001A1BB8" w:rsidP="001A1BB8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Не             (0)</w:t>
            </w:r>
          </w:p>
        </w:tc>
      </w:tr>
      <w:tr w:rsidR="001A1BB8" w:rsidRPr="00522BFC" w:rsidTr="00CE29F5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1A1BB8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0" w:type="dxa"/>
            <w:gridSpan w:val="4"/>
            <w:tcBorders>
              <w:left w:val="single" w:sz="4" w:space="0" w:color="auto"/>
            </w:tcBorders>
            <w:vAlign w:val="center"/>
          </w:tcPr>
          <w:p w:rsidR="001A1BB8" w:rsidRPr="001A1BB8" w:rsidRDefault="001A1BB8" w:rsidP="002A60D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Напомена:</w:t>
            </w:r>
          </w:p>
        </w:tc>
      </w:tr>
      <w:tr w:rsidR="00B6598E" w:rsidRPr="00522BFC" w:rsidTr="00BC3C9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B6598E" w:rsidRPr="001A1BB8" w:rsidRDefault="001A1BB8" w:rsidP="002A60D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11.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98E" w:rsidRPr="001A1BB8" w:rsidRDefault="00B6598E" w:rsidP="00245B7C">
            <w:pPr>
              <w:pStyle w:val="Normal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A1BB8">
              <w:rPr>
                <w:rFonts w:ascii="Times New Roman" w:hAnsi="Times New Roman" w:cs="Times New Roman"/>
                <w:lang w:val="sr-Cyrl-CS"/>
              </w:rPr>
              <w:t>Са кућним љубимцем, коме се не пронађе власник у о року од 30 дана од дана смештаја у прихватилиште</w:t>
            </w:r>
            <w:r w:rsidRPr="001A1BB8">
              <w:rPr>
                <w:rFonts w:ascii="Times New Roman" w:hAnsi="Times New Roman" w:cs="Times New Roman"/>
                <w:lang w:val="sr-Cyrl-RS"/>
              </w:rPr>
              <w:t>,</w:t>
            </w:r>
            <w:r w:rsidRPr="001A1BB8">
              <w:rPr>
                <w:rFonts w:ascii="Times New Roman" w:hAnsi="Times New Roman" w:cs="Times New Roman"/>
                <w:lang w:val="sr-Cyrl-CS"/>
              </w:rPr>
              <w:t xml:space="preserve"> односно ако се не збрине на други начин, поступа се у складу са </w:t>
            </w:r>
            <w:r w:rsidR="00245B7C" w:rsidRPr="001A1BB8">
              <w:rPr>
                <w:rFonts w:ascii="Times New Roman" w:hAnsi="Times New Roman" w:cs="Times New Roman"/>
              </w:rPr>
              <w:t xml:space="preserve">Програмом контроле и смањења популације напуштених паса и мачака. 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1A1BB8" w:rsidRPr="001A1BB8" w:rsidRDefault="001A1BB8" w:rsidP="001A1BB8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Да             (2)</w:t>
            </w:r>
          </w:p>
          <w:p w:rsidR="001A1BB8" w:rsidRPr="001A1BB8" w:rsidRDefault="001A1BB8" w:rsidP="001A1BB8">
            <w:pPr>
              <w:rPr>
                <w:rFonts w:ascii="Times New Roman" w:hAnsi="Times New Roman" w:cs="Times New Roman"/>
                <w:b/>
              </w:rPr>
            </w:pPr>
          </w:p>
          <w:p w:rsidR="00B6598E" w:rsidRPr="001A1BB8" w:rsidRDefault="001A1BB8" w:rsidP="001A1BB8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Не             (0)</w:t>
            </w:r>
          </w:p>
        </w:tc>
      </w:tr>
      <w:tr w:rsidR="001A1BB8" w:rsidRPr="00522BFC" w:rsidTr="008E5A71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1A1BB8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0" w:type="dxa"/>
            <w:gridSpan w:val="4"/>
            <w:tcBorders>
              <w:left w:val="single" w:sz="4" w:space="0" w:color="auto"/>
            </w:tcBorders>
            <w:vAlign w:val="center"/>
          </w:tcPr>
          <w:p w:rsidR="001A1BB8" w:rsidRPr="001A1BB8" w:rsidRDefault="001A1BB8" w:rsidP="002A60D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Напомена:</w:t>
            </w:r>
          </w:p>
        </w:tc>
      </w:tr>
      <w:tr w:rsidR="00B6598E" w:rsidRPr="00522BFC" w:rsidTr="00BC3C9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B6598E" w:rsidRPr="001A1BB8" w:rsidRDefault="001A1BB8" w:rsidP="002A60D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12.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98E" w:rsidRPr="001A1BB8" w:rsidRDefault="0008339E" w:rsidP="0008339E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1A1BB8">
              <w:rPr>
                <w:rFonts w:ascii="Times New Roman" w:hAnsi="Times New Roman" w:cs="Times New Roman"/>
                <w:lang w:val="sr-Cyrl-CS"/>
              </w:rPr>
              <w:t>Пружалац услуге</w:t>
            </w:r>
            <w:r w:rsidR="00B6598E" w:rsidRPr="001A1BB8">
              <w:rPr>
                <w:rFonts w:ascii="Times New Roman" w:hAnsi="Times New Roman" w:cs="Times New Roman"/>
                <w:lang w:val="sr-Cyrl-CS"/>
              </w:rPr>
              <w:t xml:space="preserve"> излази на терен ради хватања пса или мачке који су допринели озлеђивању након достављања записника  комуналног инспектора</w:t>
            </w:r>
            <w:r w:rsidRPr="001A1BB8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1A1BB8" w:rsidRPr="001A1BB8" w:rsidRDefault="001A1BB8" w:rsidP="001A1BB8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Да             (2)</w:t>
            </w:r>
          </w:p>
          <w:p w:rsidR="001A1BB8" w:rsidRPr="001A1BB8" w:rsidRDefault="001A1BB8" w:rsidP="001A1BB8">
            <w:pPr>
              <w:rPr>
                <w:rFonts w:ascii="Times New Roman" w:hAnsi="Times New Roman" w:cs="Times New Roman"/>
                <w:b/>
              </w:rPr>
            </w:pPr>
          </w:p>
          <w:p w:rsidR="00B6598E" w:rsidRPr="001A1BB8" w:rsidRDefault="001A1BB8" w:rsidP="001A1BB8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Не             (0)</w:t>
            </w:r>
          </w:p>
        </w:tc>
      </w:tr>
      <w:tr w:rsidR="001A1BB8" w:rsidRPr="00522BFC" w:rsidTr="003E5FB5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1A1BB8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0" w:type="dxa"/>
            <w:gridSpan w:val="4"/>
            <w:tcBorders>
              <w:left w:val="single" w:sz="4" w:space="0" w:color="auto"/>
            </w:tcBorders>
            <w:vAlign w:val="center"/>
          </w:tcPr>
          <w:p w:rsidR="001A1BB8" w:rsidRPr="001A1BB8" w:rsidRDefault="001A1BB8" w:rsidP="002A60D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Напомена:</w:t>
            </w:r>
          </w:p>
        </w:tc>
      </w:tr>
      <w:tr w:rsidR="00B6598E" w:rsidRPr="00522BFC" w:rsidTr="00BC3C93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B6598E" w:rsidRPr="001A1BB8" w:rsidRDefault="001A1BB8" w:rsidP="002A60D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13.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98E" w:rsidRPr="001A1BB8" w:rsidRDefault="00E34558" w:rsidP="001A1BB8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1A1BB8">
              <w:rPr>
                <w:rFonts w:ascii="Times New Roman" w:hAnsi="Times New Roman" w:cs="Times New Roman"/>
                <w:lang w:val="sr-Cyrl-CS"/>
              </w:rPr>
              <w:t xml:space="preserve">Надзирани субјекат је омогућио комуналном инспектору неометано вршење </w:t>
            </w:r>
            <w:r w:rsidR="001A1BB8" w:rsidRPr="001A1BB8">
              <w:rPr>
                <w:rFonts w:ascii="Times New Roman" w:hAnsi="Times New Roman" w:cs="Times New Roman"/>
                <w:lang w:val="sr-Cyrl-CS"/>
              </w:rPr>
              <w:t>инспекцијског надзора.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:rsidR="001A1BB8" w:rsidRPr="001A1BB8" w:rsidRDefault="001A1BB8" w:rsidP="001A1BB8">
            <w:pPr>
              <w:rPr>
                <w:rFonts w:ascii="Times New Roman" w:hAnsi="Times New Roman" w:cs="Times New Roman"/>
                <w:b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Да             (2)</w:t>
            </w:r>
          </w:p>
          <w:p w:rsidR="001A1BB8" w:rsidRPr="001A1BB8" w:rsidRDefault="001A1BB8" w:rsidP="001A1BB8">
            <w:pPr>
              <w:rPr>
                <w:rFonts w:ascii="Times New Roman" w:hAnsi="Times New Roman" w:cs="Times New Roman"/>
                <w:b/>
              </w:rPr>
            </w:pPr>
          </w:p>
          <w:p w:rsidR="00B6598E" w:rsidRPr="001A1BB8" w:rsidRDefault="001A1BB8" w:rsidP="001A1BB8">
            <w:pPr>
              <w:rPr>
                <w:rFonts w:ascii="Times New Roman" w:hAnsi="Times New Roman" w:cs="Times New Roman"/>
              </w:rPr>
            </w:pPr>
            <w:r w:rsidRPr="001A1BB8">
              <w:rPr>
                <w:rFonts w:ascii="Times New Roman" w:hAnsi="Times New Roman" w:cs="Times New Roman"/>
              </w:rPr>
              <w:t xml:space="preserve">(   ) </w:t>
            </w:r>
            <w:r w:rsidRPr="001A1BB8">
              <w:rPr>
                <w:rFonts w:ascii="Times New Roman" w:hAnsi="Times New Roman" w:cs="Times New Roman"/>
                <w:b/>
              </w:rPr>
              <w:t>Не             (0)</w:t>
            </w:r>
          </w:p>
        </w:tc>
      </w:tr>
      <w:tr w:rsidR="001A1BB8" w:rsidRPr="00522BFC" w:rsidTr="00365707">
        <w:tc>
          <w:tcPr>
            <w:tcW w:w="735" w:type="dxa"/>
            <w:gridSpan w:val="2"/>
            <w:tcBorders>
              <w:right w:val="single" w:sz="4" w:space="0" w:color="auto"/>
            </w:tcBorders>
            <w:vAlign w:val="center"/>
          </w:tcPr>
          <w:p w:rsidR="001A1BB8" w:rsidRPr="00522BFC" w:rsidRDefault="001A1BB8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40" w:type="dxa"/>
            <w:gridSpan w:val="4"/>
            <w:tcBorders>
              <w:left w:val="single" w:sz="4" w:space="0" w:color="auto"/>
            </w:tcBorders>
            <w:vAlign w:val="center"/>
          </w:tcPr>
          <w:p w:rsidR="001A1BB8" w:rsidRPr="001A1BB8" w:rsidRDefault="001A1BB8" w:rsidP="002A60D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Напомена:</w:t>
            </w:r>
          </w:p>
        </w:tc>
      </w:tr>
    </w:tbl>
    <w:p w:rsidR="00046A21" w:rsidRPr="00522BFC" w:rsidRDefault="00046A21" w:rsidP="00046A21">
      <w:pPr>
        <w:spacing w:after="0" w:line="240" w:lineRule="auto"/>
        <w:ind w:left="-907"/>
        <w:rPr>
          <w:rFonts w:ascii="Times New Roman" w:hAnsi="Times New Roman" w:cs="Times New Roman"/>
        </w:rPr>
      </w:pPr>
    </w:p>
    <w:p w:rsidR="00046A21" w:rsidRPr="00522BFC" w:rsidRDefault="00046A21" w:rsidP="00046A21">
      <w:pPr>
        <w:spacing w:after="0" w:line="240" w:lineRule="auto"/>
        <w:ind w:left="-907"/>
        <w:rPr>
          <w:rFonts w:ascii="Times New Roman" w:hAnsi="Times New Roman" w:cs="Times New Roman"/>
        </w:rPr>
      </w:pPr>
    </w:p>
    <w:p w:rsidR="00046A21" w:rsidRPr="00522BFC" w:rsidRDefault="00046A21" w:rsidP="00046A21">
      <w:pPr>
        <w:spacing w:after="0" w:line="240" w:lineRule="auto"/>
        <w:ind w:left="-907"/>
        <w:rPr>
          <w:rFonts w:ascii="Times New Roman" w:hAnsi="Times New Roman" w:cs="Times New Roman"/>
        </w:rPr>
      </w:pPr>
    </w:p>
    <w:p w:rsidR="00046A21" w:rsidRPr="00522BFC" w:rsidRDefault="00046A21" w:rsidP="00046A21">
      <w:pPr>
        <w:spacing w:after="0" w:line="240" w:lineRule="auto"/>
        <w:ind w:left="-907"/>
        <w:jc w:val="center"/>
        <w:rPr>
          <w:rFonts w:ascii="Times New Roman" w:hAnsi="Times New Roman" w:cs="Times New Roman"/>
          <w:b/>
        </w:rPr>
      </w:pPr>
      <w:r w:rsidRPr="00522BFC">
        <w:rPr>
          <w:rFonts w:ascii="Times New Roman" w:hAnsi="Times New Roman" w:cs="Times New Roman"/>
          <w:b/>
        </w:rPr>
        <w:t>РЕЗУЛТАТ НАДЗОРА У БОДОВИМА</w:t>
      </w:r>
    </w:p>
    <w:p w:rsidR="00046A21" w:rsidRPr="00522BFC" w:rsidRDefault="00046A21" w:rsidP="00046A21">
      <w:pPr>
        <w:spacing w:after="0" w:line="240" w:lineRule="auto"/>
        <w:ind w:left="-907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5238"/>
        <w:gridCol w:w="5238"/>
      </w:tblGrid>
      <w:tr w:rsidR="00046A21" w:rsidRPr="00522BFC" w:rsidTr="002A60DA">
        <w:tc>
          <w:tcPr>
            <w:tcW w:w="5238" w:type="dxa"/>
            <w:shd w:val="clear" w:color="auto" w:fill="D9D9D9" w:themeFill="background1" w:themeFillShade="D9"/>
            <w:vAlign w:val="center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Укупан могући број бодова</w:t>
            </w:r>
          </w:p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8" w:type="dxa"/>
            <w:vAlign w:val="center"/>
          </w:tcPr>
          <w:p w:rsidR="00046A21" w:rsidRPr="0016531B" w:rsidRDefault="00046A21" w:rsidP="0046164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22BFC">
              <w:rPr>
                <w:rFonts w:ascii="Times New Roman" w:hAnsi="Times New Roman" w:cs="Times New Roman"/>
                <w:b/>
              </w:rPr>
              <w:t>2</w:t>
            </w:r>
            <w:r w:rsidR="0016531B">
              <w:rPr>
                <w:rFonts w:ascii="Times New Roman" w:hAnsi="Times New Roman" w:cs="Times New Roman"/>
                <w:b/>
                <w:lang w:val="sr-Cyrl-RS"/>
              </w:rPr>
              <w:t>6</w:t>
            </w:r>
          </w:p>
        </w:tc>
      </w:tr>
      <w:tr w:rsidR="00046A21" w:rsidRPr="00522BFC" w:rsidTr="002A60DA">
        <w:tc>
          <w:tcPr>
            <w:tcW w:w="5238" w:type="dxa"/>
            <w:shd w:val="clear" w:color="auto" w:fill="D9D9D9" w:themeFill="background1" w:themeFillShade="D9"/>
            <w:vAlign w:val="center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УТВРЂЕН БРОЈ БОДОВА</w:t>
            </w:r>
          </w:p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38" w:type="dxa"/>
            <w:vAlign w:val="center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6A21" w:rsidRPr="00522BFC" w:rsidRDefault="00046A21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</w:rPr>
      </w:pPr>
    </w:p>
    <w:p w:rsidR="00046A21" w:rsidRPr="00522BFC" w:rsidRDefault="00046A21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  <w:gridCol w:w="1746"/>
        <w:gridCol w:w="1746"/>
      </w:tblGrid>
      <w:tr w:rsidR="00046A21" w:rsidRPr="00522BFC" w:rsidTr="002A60DA"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046A21" w:rsidRPr="00522BFC" w:rsidRDefault="00046A21" w:rsidP="002A60DA">
            <w:pPr>
              <w:ind w:left="-262"/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Степен</w:t>
            </w:r>
          </w:p>
          <w:p w:rsidR="00046A21" w:rsidRPr="00522BFC" w:rsidRDefault="00046A21" w:rsidP="002A60DA">
            <w:pPr>
              <w:ind w:left="-262"/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ризика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Незнатан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Низак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046A21" w:rsidRPr="00522BFC" w:rsidRDefault="00C4599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Ср</w:t>
            </w:r>
            <w:r w:rsidR="00046A21" w:rsidRPr="00522BFC">
              <w:rPr>
                <w:rFonts w:ascii="Times New Roman" w:hAnsi="Times New Roman" w:cs="Times New Roman"/>
                <w:b/>
              </w:rPr>
              <w:t>едњи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Висок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Критичан</w:t>
            </w:r>
          </w:p>
        </w:tc>
      </w:tr>
      <w:tr w:rsidR="00046A21" w:rsidRPr="00522BFC" w:rsidTr="002A60DA"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046A21" w:rsidRPr="00522BFC" w:rsidRDefault="00046A21" w:rsidP="002A60DA">
            <w:pPr>
              <w:ind w:left="-262"/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Број бодова</w:t>
            </w:r>
          </w:p>
        </w:tc>
        <w:tc>
          <w:tcPr>
            <w:tcW w:w="1746" w:type="dxa"/>
            <w:vAlign w:val="center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6A21" w:rsidRPr="0016531B" w:rsidRDefault="0016531B" w:rsidP="002A60D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sr-Cyrl-RS"/>
              </w:rPr>
              <w:t>26</w:t>
            </w:r>
          </w:p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  <w:vAlign w:val="center"/>
          </w:tcPr>
          <w:p w:rsidR="00046A21" w:rsidRPr="0016531B" w:rsidRDefault="008D1D0C" w:rsidP="002A60D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16</w:t>
            </w:r>
            <w:r w:rsidR="0016531B">
              <w:rPr>
                <w:rFonts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</w:t>
            </w:r>
          </w:p>
        </w:tc>
        <w:tc>
          <w:tcPr>
            <w:tcW w:w="1746" w:type="dxa"/>
            <w:vAlign w:val="center"/>
          </w:tcPr>
          <w:p w:rsidR="00046A21" w:rsidRPr="0016531B" w:rsidRDefault="0016531B" w:rsidP="002A60D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D1D0C"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461645" w:rsidRPr="00522BFC">
              <w:rPr>
                <w:rFonts w:ascii="Times New Roman" w:hAnsi="Times New Roman" w:cs="Times New Roman"/>
                <w:b/>
              </w:rPr>
              <w:t>1</w:t>
            </w:r>
            <w:r w:rsidR="008D1D0C"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  <w:tc>
          <w:tcPr>
            <w:tcW w:w="1746" w:type="dxa"/>
            <w:vAlign w:val="center"/>
          </w:tcPr>
          <w:p w:rsidR="00046A21" w:rsidRPr="008D1D0C" w:rsidRDefault="008D1D0C" w:rsidP="002A60D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 w:val="sr-Cyrl-RS"/>
              </w:rPr>
              <w:t>8</w:t>
            </w:r>
          </w:p>
        </w:tc>
        <w:tc>
          <w:tcPr>
            <w:tcW w:w="1746" w:type="dxa"/>
            <w:vAlign w:val="center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522BFC">
              <w:rPr>
                <w:rFonts w:ascii="Times New Roman" w:hAnsi="Times New Roman" w:cs="Times New Roman"/>
                <w:b/>
              </w:rPr>
              <w:t>≤</w:t>
            </w:r>
            <w:r w:rsidR="008D1D0C">
              <w:rPr>
                <w:rFonts w:ascii="Times New Roman" w:hAnsi="Times New Roman" w:cs="Times New Roman"/>
                <w:b/>
                <w:lang w:val="sr-Cyrl-RS"/>
              </w:rPr>
              <w:t>4</w:t>
            </w:r>
          </w:p>
        </w:tc>
      </w:tr>
    </w:tbl>
    <w:p w:rsidR="00046A21" w:rsidRPr="00522BFC" w:rsidRDefault="00046A21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</w:rPr>
      </w:pPr>
    </w:p>
    <w:p w:rsidR="00C45991" w:rsidRPr="00522BFC" w:rsidRDefault="00C45991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</w:rPr>
      </w:pPr>
    </w:p>
    <w:p w:rsidR="00C45991" w:rsidRPr="00522BFC" w:rsidRDefault="00C45991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</w:rPr>
      </w:pPr>
    </w:p>
    <w:p w:rsidR="00046A21" w:rsidRPr="00522BFC" w:rsidRDefault="00046A21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5033"/>
        <w:gridCol w:w="3720"/>
        <w:gridCol w:w="1687"/>
      </w:tblGrid>
      <w:tr w:rsidR="00046A21" w:rsidRPr="00522BFC" w:rsidTr="002A60DA">
        <w:trPr>
          <w:trHeight w:val="360"/>
        </w:trPr>
        <w:tc>
          <w:tcPr>
            <w:tcW w:w="5033" w:type="dxa"/>
            <w:vMerge w:val="restart"/>
            <w:vAlign w:val="center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Степен ризика у односу на остварен број</w:t>
            </w:r>
          </w:p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бодова</w:t>
            </w:r>
          </w:p>
        </w:tc>
        <w:tc>
          <w:tcPr>
            <w:tcW w:w="37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незнатан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(    )</w:t>
            </w:r>
          </w:p>
        </w:tc>
      </w:tr>
      <w:tr w:rsidR="00046A21" w:rsidRPr="00522BFC" w:rsidTr="002A60DA">
        <w:trPr>
          <w:trHeight w:val="395"/>
        </w:trPr>
        <w:tc>
          <w:tcPr>
            <w:tcW w:w="5033" w:type="dxa"/>
            <w:vMerge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низак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(    )</w:t>
            </w:r>
          </w:p>
        </w:tc>
      </w:tr>
      <w:tr w:rsidR="00046A21" w:rsidRPr="00522BFC" w:rsidTr="002A60DA">
        <w:trPr>
          <w:trHeight w:val="313"/>
        </w:trPr>
        <w:tc>
          <w:tcPr>
            <w:tcW w:w="5033" w:type="dxa"/>
            <w:vMerge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средњи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(    )</w:t>
            </w:r>
          </w:p>
        </w:tc>
      </w:tr>
      <w:tr w:rsidR="00046A21" w:rsidRPr="00522BFC" w:rsidTr="002A60DA">
        <w:trPr>
          <w:trHeight w:val="351"/>
        </w:trPr>
        <w:tc>
          <w:tcPr>
            <w:tcW w:w="5033" w:type="dxa"/>
            <w:vMerge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висок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(    )</w:t>
            </w:r>
          </w:p>
        </w:tc>
      </w:tr>
      <w:tr w:rsidR="00046A21" w:rsidRPr="00522BFC" w:rsidTr="002A60DA">
        <w:trPr>
          <w:trHeight w:val="315"/>
        </w:trPr>
        <w:tc>
          <w:tcPr>
            <w:tcW w:w="5033" w:type="dxa"/>
            <w:vMerge/>
            <w:tcBorders>
              <w:bottom w:val="single" w:sz="4" w:space="0" w:color="auto"/>
            </w:tcBorders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A21" w:rsidRPr="00522BFC" w:rsidRDefault="00046A21" w:rsidP="002A60DA">
            <w:pPr>
              <w:rPr>
                <w:rFonts w:ascii="Times New Roman" w:hAnsi="Times New Roman" w:cs="Times New Roman"/>
                <w:b/>
              </w:rPr>
            </w:pPr>
            <w:r w:rsidRPr="00522BFC">
              <w:rPr>
                <w:rFonts w:ascii="Times New Roman" w:hAnsi="Times New Roman" w:cs="Times New Roman"/>
                <w:b/>
              </w:rPr>
              <w:t>критичан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6A21" w:rsidRPr="00522BFC" w:rsidRDefault="00046A21" w:rsidP="002A60DA">
            <w:pPr>
              <w:jc w:val="center"/>
              <w:rPr>
                <w:rFonts w:ascii="Times New Roman" w:hAnsi="Times New Roman" w:cs="Times New Roman"/>
              </w:rPr>
            </w:pPr>
            <w:r w:rsidRPr="00522BFC">
              <w:rPr>
                <w:rFonts w:ascii="Times New Roman" w:hAnsi="Times New Roman" w:cs="Times New Roman"/>
              </w:rPr>
              <w:t>(    )</w:t>
            </w:r>
          </w:p>
        </w:tc>
      </w:tr>
    </w:tbl>
    <w:p w:rsidR="00046A21" w:rsidRPr="00522BFC" w:rsidRDefault="00046A21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</w:rPr>
      </w:pPr>
    </w:p>
    <w:p w:rsidR="00046A21" w:rsidRPr="00522BFC" w:rsidRDefault="00046A21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</w:rPr>
      </w:pPr>
    </w:p>
    <w:p w:rsidR="00046A21" w:rsidRPr="00522BFC" w:rsidRDefault="00046A21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</w:rPr>
      </w:pPr>
    </w:p>
    <w:p w:rsidR="00046A21" w:rsidRPr="00522BFC" w:rsidRDefault="00046A21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</w:rPr>
      </w:pPr>
    </w:p>
    <w:p w:rsidR="00046A21" w:rsidRPr="00522BFC" w:rsidRDefault="0016531B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НАДЗИРАНИ СУБЈЕКАТ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6A21" w:rsidRPr="00522BFC">
        <w:rPr>
          <w:rFonts w:ascii="Times New Roman" w:hAnsi="Times New Roman" w:cs="Times New Roman"/>
          <w:sz w:val="24"/>
          <w:szCs w:val="24"/>
        </w:rPr>
        <w:t>ИНСПЕКТОР</w:t>
      </w:r>
    </w:p>
    <w:p w:rsidR="00046A21" w:rsidRPr="00522BFC" w:rsidRDefault="00046A21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  <w:sz w:val="24"/>
          <w:szCs w:val="24"/>
        </w:rPr>
      </w:pPr>
    </w:p>
    <w:p w:rsidR="00046A21" w:rsidRPr="00522BFC" w:rsidRDefault="00046A21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  <w:sz w:val="24"/>
          <w:szCs w:val="24"/>
        </w:rPr>
      </w:pPr>
    </w:p>
    <w:p w:rsidR="00046A21" w:rsidRPr="00522BFC" w:rsidRDefault="0016531B" w:rsidP="00046A21">
      <w:pPr>
        <w:spacing w:after="0" w:line="240" w:lineRule="auto"/>
        <w:ind w:left="-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46A21" w:rsidRPr="00522BFC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6A21" w:rsidRPr="00522BFC">
        <w:rPr>
          <w:rFonts w:ascii="Times New Roman" w:hAnsi="Times New Roman" w:cs="Times New Roman"/>
          <w:sz w:val="24"/>
          <w:szCs w:val="24"/>
        </w:rPr>
        <w:t>М.П.                         __________________________</w:t>
      </w:r>
    </w:p>
    <w:p w:rsidR="0069738D" w:rsidRPr="00522BFC" w:rsidRDefault="0069738D">
      <w:pPr>
        <w:rPr>
          <w:rFonts w:ascii="Times New Roman" w:hAnsi="Times New Roman" w:cs="Times New Roman"/>
          <w:sz w:val="24"/>
          <w:szCs w:val="24"/>
        </w:rPr>
      </w:pPr>
    </w:p>
    <w:sectPr w:rsidR="0069738D" w:rsidRPr="00522BFC" w:rsidSect="00E3600C">
      <w:pgSz w:w="12240" w:h="15840"/>
      <w:pgMar w:top="360" w:right="5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6A21"/>
    <w:rsid w:val="00046A21"/>
    <w:rsid w:val="0008339E"/>
    <w:rsid w:val="0016531B"/>
    <w:rsid w:val="001967B3"/>
    <w:rsid w:val="001A1BB8"/>
    <w:rsid w:val="00245B7C"/>
    <w:rsid w:val="00395FFB"/>
    <w:rsid w:val="00461645"/>
    <w:rsid w:val="00485B45"/>
    <w:rsid w:val="00522BFC"/>
    <w:rsid w:val="005B0166"/>
    <w:rsid w:val="00621EF1"/>
    <w:rsid w:val="0069738D"/>
    <w:rsid w:val="00880066"/>
    <w:rsid w:val="008D1D0C"/>
    <w:rsid w:val="0093098C"/>
    <w:rsid w:val="00A43437"/>
    <w:rsid w:val="00A800DE"/>
    <w:rsid w:val="00B6598E"/>
    <w:rsid w:val="00B746C2"/>
    <w:rsid w:val="00BC3C93"/>
    <w:rsid w:val="00C45991"/>
    <w:rsid w:val="00E34558"/>
    <w:rsid w:val="00E51648"/>
    <w:rsid w:val="00EE559A"/>
    <w:rsid w:val="00F02265"/>
    <w:rsid w:val="00F0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A21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245B7C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UserGD</cp:lastModifiedBy>
  <cp:revision>14</cp:revision>
  <cp:lastPrinted>2024-01-23T12:23:00Z</cp:lastPrinted>
  <dcterms:created xsi:type="dcterms:W3CDTF">2024-01-29T08:00:00Z</dcterms:created>
  <dcterms:modified xsi:type="dcterms:W3CDTF">2024-04-02T09:26:00Z</dcterms:modified>
</cp:coreProperties>
</file>